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20" w:rsidRPr="005F4B97" w:rsidRDefault="002D3E20" w:rsidP="002D3E20">
      <w:pPr>
        <w:widowControl/>
        <w:suppressAutoHyphens w:val="0"/>
        <w:autoSpaceDN/>
        <w:spacing w:after="160" w:line="259" w:lineRule="auto"/>
        <w:ind w:firstLine="720"/>
        <w:textAlignment w:val="auto"/>
        <w:rPr>
          <w:rFonts w:asciiTheme="minorHAnsi" w:eastAsiaTheme="minorHAnsi" w:hAnsiTheme="minorHAnsi" w:cstheme="minorBidi"/>
          <w:kern w:val="0"/>
          <w:sz w:val="22"/>
          <w:szCs w:val="22"/>
          <w:lang w:eastAsia="en-US" w:bidi="ar-SA"/>
        </w:rPr>
      </w:pPr>
      <w:bookmarkStart w:id="0" w:name="_GoBack"/>
      <w:bookmarkEnd w:id="0"/>
      <w:r w:rsidRPr="005F4B97">
        <w:rPr>
          <w:rFonts w:asciiTheme="minorHAnsi" w:eastAsiaTheme="minorHAnsi" w:hAnsiTheme="minorHAnsi" w:cstheme="minorBidi"/>
          <w:kern w:val="0"/>
          <w:sz w:val="22"/>
          <w:szCs w:val="22"/>
          <w:lang w:eastAsia="en-US" w:bidi="ar-SA"/>
        </w:rPr>
        <w:t>As an International Baccalaureate (IB) learner in the Middle Years Programme (MYP) at Franklin Academy, I understand that academic honesty is an important component of my educational career.  It is critical that I operate with integrity in all aspects involving my academic, social, and personal development.  I fully comprehend that I am expected to adopt the IB Learner profile attributes.  When I practice these traits, I build the necessary skills and behaviors to be successful in both the classroom and as a global citizen.</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ab/>
        <w:t>In an environment with high expectations, academic honesty is vital in helping our school achieve its mission.  Abiding by the Franklin Academy mission statement, the IB philosophy, and Academic Honesty Policy, I will strengthen my moral character in order to become an effective member of the rapidly growing worldwide community.  Listed below are the principles of this policy that will guide me to make honorable decisions as an IB learner.</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AN IB STUDENT DOES</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Work independently unless given permission by the teacher.</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His</w:t>
      </w:r>
      <w:r>
        <w:rPr>
          <w:rFonts w:asciiTheme="minorHAnsi" w:eastAsiaTheme="minorHAnsi" w:hAnsiTheme="minorHAnsi" w:cstheme="minorBidi"/>
          <w:kern w:val="0"/>
          <w:sz w:val="22"/>
          <w:szCs w:val="22"/>
          <w:lang w:eastAsia="en-US" w:bidi="ar-SA"/>
        </w:rPr>
        <w:t>/her</w:t>
      </w:r>
      <w:r w:rsidRPr="005F4B97">
        <w:rPr>
          <w:rFonts w:asciiTheme="minorHAnsi" w:eastAsiaTheme="minorHAnsi" w:hAnsiTheme="minorHAnsi" w:cstheme="minorBidi"/>
          <w:kern w:val="0"/>
          <w:sz w:val="22"/>
          <w:szCs w:val="22"/>
          <w:lang w:eastAsia="en-US" w:bidi="ar-SA"/>
        </w:rPr>
        <w:t xml:space="preserve"> own work, which includes classwork, a study skill, a formative or summative assessment, or any online test or assignment. </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Use his/her own words and ideas.</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Give proper recognition to original authors when using their work. </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Use the resources and websites provided to help in research projects and proper MLA citations. </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Turn in original work for each subject group and understands that an original paper or project cannot be turned in more than once for different subject groups. </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AN IB STUDENT DOES NOT</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Copy others’ work, in whole or part, and </w:t>
      </w:r>
      <w:r w:rsidRPr="008E788F">
        <w:rPr>
          <w:rFonts w:asciiTheme="minorHAnsi" w:eastAsiaTheme="minorHAnsi" w:hAnsiTheme="minorHAnsi" w:cstheme="minorBidi"/>
          <w:kern w:val="0"/>
          <w:sz w:val="22"/>
          <w:szCs w:val="22"/>
          <w:lang w:eastAsia="en-US" w:bidi="ar-SA"/>
        </w:rPr>
        <w:t xml:space="preserve">claim it as his/her personal property. </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lastRenderedPageBreak/>
        <w:t>Share his/her work or information about an assignment with another student unless the teacher has instructed the student to work collaboratively with others.</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 xml:space="preserve">Share information about a test or test questions to students who have not yet taken the assessment. </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Talk during a test, or use outside resources for an advantage, such as notes, without the permission of the teacher.</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 xml:space="preserve">Commit any form of academic dishonesty as outlined in this policy. </w:t>
      </w:r>
    </w:p>
    <w:p w:rsidR="002D3E20" w:rsidRPr="008E788F"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8E788F">
        <w:rPr>
          <w:rFonts w:asciiTheme="minorHAnsi" w:eastAsiaTheme="minorHAnsi" w:hAnsiTheme="minorHAnsi" w:cstheme="minorBidi"/>
          <w:b/>
          <w:kern w:val="0"/>
          <w:sz w:val="22"/>
          <w:szCs w:val="22"/>
          <w:lang w:eastAsia="en-US" w:bidi="ar-SA"/>
        </w:rPr>
        <w:t>My signature below indicates that I have read, understand, and agree to abide by the Franklin Academy Academic Honesty Policy.  This knowledge also includes the acceptance of consequences</w:t>
      </w:r>
      <w:r w:rsidRPr="005F4B97">
        <w:rPr>
          <w:rFonts w:asciiTheme="minorHAnsi" w:eastAsiaTheme="minorHAnsi" w:hAnsiTheme="minorHAnsi" w:cstheme="minorBidi"/>
          <w:b/>
          <w:kern w:val="0"/>
          <w:sz w:val="22"/>
          <w:szCs w:val="22"/>
          <w:lang w:eastAsia="en-US" w:bidi="ar-SA"/>
        </w:rPr>
        <w:t xml:space="preserve"> for any policy violation(s).</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Student Name (Print):______________________________</w:t>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t>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Signature: ___________________________________________________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 xml:space="preserve">I have read the Franklin Academy Academic Honesty Policy and will support the guiding principles that have been established herein. </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Parent/Guardian Name (Print):___________________________________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Signature: ___________________________________________________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6C5EEB" w:rsidRDefault="006C5EEB"/>
    <w:sectPr w:rsidR="006C5EEB" w:rsidSect="00ED1D56">
      <w:footerReference w:type="default" r:id="rId7"/>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349" w:rsidRDefault="005B1349">
      <w:r>
        <w:separator/>
      </w:r>
    </w:p>
  </w:endnote>
  <w:endnote w:type="continuationSeparator" w:id="0">
    <w:p w:rsidR="005B1349" w:rsidRDefault="005B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71941"/>
      <w:docPartObj>
        <w:docPartGallery w:val="Page Numbers (Bottom of Page)"/>
        <w:docPartUnique/>
      </w:docPartObj>
    </w:sdtPr>
    <w:sdtEndPr>
      <w:rPr>
        <w:noProof/>
      </w:rPr>
    </w:sdtEndPr>
    <w:sdtContent>
      <w:p w:rsidR="00907306" w:rsidRDefault="002D3E2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907306" w:rsidRDefault="005B1349" w:rsidP="009073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349" w:rsidRDefault="005B1349">
      <w:r>
        <w:separator/>
      </w:r>
    </w:p>
  </w:footnote>
  <w:footnote w:type="continuationSeparator" w:id="0">
    <w:p w:rsidR="005B1349" w:rsidRDefault="005B1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D006C"/>
    <w:multiLevelType w:val="hybridMultilevel"/>
    <w:tmpl w:val="6016BE9C"/>
    <w:lvl w:ilvl="0" w:tplc="95EAC7FA">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20"/>
    <w:rsid w:val="002D3E20"/>
    <w:rsid w:val="005B1349"/>
    <w:rsid w:val="006C5EEB"/>
    <w:rsid w:val="0080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24CE8-D489-4E50-826D-750B2EE7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3E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E20"/>
    <w:pPr>
      <w:tabs>
        <w:tab w:val="center" w:pos="4680"/>
        <w:tab w:val="right" w:pos="9360"/>
      </w:tabs>
    </w:pPr>
    <w:rPr>
      <w:szCs w:val="21"/>
    </w:rPr>
  </w:style>
  <w:style w:type="character" w:customStyle="1" w:styleId="HeaderChar">
    <w:name w:val="Header Char"/>
    <w:basedOn w:val="DefaultParagraphFont"/>
    <w:link w:val="Header"/>
    <w:uiPriority w:val="99"/>
    <w:rsid w:val="002D3E20"/>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2D3E20"/>
    <w:pPr>
      <w:tabs>
        <w:tab w:val="center" w:pos="4680"/>
        <w:tab w:val="right" w:pos="9360"/>
      </w:tabs>
    </w:pPr>
    <w:rPr>
      <w:szCs w:val="21"/>
    </w:rPr>
  </w:style>
  <w:style w:type="character" w:customStyle="1" w:styleId="FooterChar">
    <w:name w:val="Footer Char"/>
    <w:basedOn w:val="DefaultParagraphFont"/>
    <w:link w:val="Footer"/>
    <w:uiPriority w:val="99"/>
    <w:rsid w:val="002D3E20"/>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Sander</dc:creator>
  <cp:keywords/>
  <dc:description/>
  <cp:lastModifiedBy>Jennifer Jimenez</cp:lastModifiedBy>
  <cp:revision>2</cp:revision>
  <dcterms:created xsi:type="dcterms:W3CDTF">2017-08-22T21:29:00Z</dcterms:created>
  <dcterms:modified xsi:type="dcterms:W3CDTF">2017-08-22T21:29:00Z</dcterms:modified>
</cp:coreProperties>
</file>